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0E" w:rsidRPr="005C290E" w:rsidRDefault="005C290E" w:rsidP="005C290E">
      <w:pPr>
        <w:rPr>
          <w:rFonts w:ascii="Tahoma" w:eastAsia="Times New Roman" w:hAnsi="Tahoma" w:cs="Tahoma"/>
          <w:sz w:val="24"/>
          <w:szCs w:val="24"/>
          <w:lang w:eastAsia="de-DE"/>
        </w:rPr>
      </w:pPr>
      <w:r w:rsidRPr="005C290E">
        <w:rPr>
          <w:rFonts w:ascii="Tahoma" w:eastAsia="Times New Roman" w:hAnsi="Tahoma" w:cs="Tahoma"/>
          <w:b/>
          <w:bCs/>
          <w:sz w:val="24"/>
          <w:szCs w:val="24"/>
          <w:lang w:eastAsia="de-DE"/>
        </w:rPr>
        <w:t>Von:</w:t>
      </w:r>
      <w:r w:rsidRPr="005C290E">
        <w:rPr>
          <w:rFonts w:ascii="Tahoma" w:eastAsia="Times New Roman" w:hAnsi="Tahoma" w:cs="Tahoma"/>
          <w:sz w:val="24"/>
          <w:szCs w:val="24"/>
          <w:lang w:eastAsia="de-DE"/>
        </w:rPr>
        <w:t xml:space="preserve"> Johannes Müllerschön [mailto:johmuellerschoen@nexgo.de] </w:t>
      </w:r>
      <w:r w:rsidRPr="005C290E">
        <w:rPr>
          <w:rFonts w:ascii="Tahoma" w:eastAsia="Times New Roman" w:hAnsi="Tahoma" w:cs="Tahoma"/>
          <w:sz w:val="24"/>
          <w:szCs w:val="24"/>
          <w:lang w:eastAsia="de-DE"/>
        </w:rPr>
        <w:br/>
      </w:r>
      <w:r w:rsidRPr="005C290E">
        <w:rPr>
          <w:rFonts w:ascii="Tahoma" w:eastAsia="Times New Roman" w:hAnsi="Tahoma" w:cs="Tahoma"/>
          <w:b/>
          <w:bCs/>
          <w:sz w:val="24"/>
          <w:szCs w:val="24"/>
          <w:lang w:eastAsia="de-DE"/>
        </w:rPr>
        <w:t>Gesendet:</w:t>
      </w:r>
      <w:r w:rsidRPr="005C290E">
        <w:rPr>
          <w:rFonts w:ascii="Tahoma" w:eastAsia="Times New Roman" w:hAnsi="Tahoma" w:cs="Tahoma"/>
          <w:sz w:val="24"/>
          <w:szCs w:val="24"/>
          <w:lang w:eastAsia="de-DE"/>
        </w:rPr>
        <w:t xml:space="preserve"> Mittwoch, 22. April 2015 07:24</w:t>
      </w:r>
      <w:r w:rsidRPr="005C290E">
        <w:rPr>
          <w:rFonts w:ascii="Tahoma" w:eastAsia="Times New Roman" w:hAnsi="Tahoma" w:cs="Tahoma"/>
          <w:sz w:val="24"/>
          <w:szCs w:val="24"/>
          <w:lang w:eastAsia="de-DE"/>
        </w:rPr>
        <w:br/>
      </w:r>
      <w:r w:rsidRPr="005C290E">
        <w:rPr>
          <w:rFonts w:ascii="Tahoma" w:eastAsia="Times New Roman" w:hAnsi="Tahoma" w:cs="Tahoma"/>
          <w:b/>
          <w:bCs/>
          <w:sz w:val="24"/>
          <w:szCs w:val="24"/>
          <w:lang w:eastAsia="de-DE"/>
        </w:rPr>
        <w:t>An:</w:t>
      </w:r>
      <w:r w:rsidRPr="005C290E">
        <w:rPr>
          <w:rFonts w:ascii="Tahoma" w:eastAsia="Times New Roman" w:hAnsi="Tahoma" w:cs="Tahoma"/>
          <w:sz w:val="24"/>
          <w:szCs w:val="24"/>
          <w:lang w:eastAsia="de-DE"/>
        </w:rPr>
        <w:t xml:space="preserve"> leserbriefe@stimme.de; reto.bosch@stimme.de; Wolfgang Mueller (wolfgang.mueller@stimme.de)</w:t>
      </w:r>
      <w:r w:rsidRPr="005C290E">
        <w:rPr>
          <w:rFonts w:ascii="Tahoma" w:eastAsia="Times New Roman" w:hAnsi="Tahoma" w:cs="Tahoma"/>
          <w:sz w:val="24"/>
          <w:szCs w:val="24"/>
          <w:lang w:eastAsia="de-DE"/>
        </w:rPr>
        <w:br/>
      </w:r>
      <w:r w:rsidRPr="005C290E">
        <w:rPr>
          <w:rFonts w:ascii="Tahoma" w:eastAsia="Times New Roman" w:hAnsi="Tahoma" w:cs="Tahoma"/>
          <w:b/>
          <w:bCs/>
          <w:sz w:val="24"/>
          <w:szCs w:val="24"/>
          <w:lang w:eastAsia="de-DE"/>
        </w:rPr>
        <w:t>Betreff:</w:t>
      </w:r>
      <w:r w:rsidRPr="005C290E">
        <w:rPr>
          <w:rFonts w:ascii="Tahoma" w:eastAsia="Times New Roman" w:hAnsi="Tahoma" w:cs="Tahoma"/>
          <w:sz w:val="24"/>
          <w:szCs w:val="24"/>
          <w:lang w:eastAsia="de-DE"/>
        </w:rPr>
        <w:t xml:space="preserve"> WG: Leserbrief - Stärken und Schwächen</w:t>
      </w:r>
    </w:p>
    <w:p w:rsidR="005C290E" w:rsidRPr="005C290E" w:rsidRDefault="005C290E" w:rsidP="005C290E">
      <w:pPr>
        <w:rPr>
          <w:sz w:val="24"/>
          <w:szCs w:val="24"/>
        </w:rPr>
      </w:pPr>
      <w:bookmarkStart w:id="0" w:name="_GoBack"/>
      <w:bookmarkEnd w:id="0"/>
    </w:p>
    <w:p w:rsidR="005C290E" w:rsidRPr="005C290E" w:rsidRDefault="005C290E" w:rsidP="005C290E">
      <w:pPr>
        <w:rPr>
          <w:color w:val="1F497D"/>
          <w:sz w:val="24"/>
          <w:szCs w:val="24"/>
        </w:rPr>
      </w:pPr>
      <w:r w:rsidRPr="005C290E">
        <w:rPr>
          <w:color w:val="1F497D"/>
          <w:sz w:val="24"/>
          <w:szCs w:val="24"/>
        </w:rPr>
        <w:t>Sehr geehrte Damen und Herren,</w:t>
      </w:r>
    </w:p>
    <w:p w:rsidR="005C290E" w:rsidRPr="005C290E" w:rsidRDefault="005C290E" w:rsidP="005C290E">
      <w:pPr>
        <w:rPr>
          <w:color w:val="1F497D"/>
          <w:sz w:val="24"/>
          <w:szCs w:val="24"/>
        </w:rPr>
      </w:pPr>
      <w:r w:rsidRPr="005C290E">
        <w:rPr>
          <w:color w:val="1F497D"/>
          <w:sz w:val="24"/>
          <w:szCs w:val="24"/>
        </w:rPr>
        <w:t xml:space="preserve">natürlich würde ich mich freuen, wenn Sie den Leserbrief noch vor den BM Wahlen bringen würden. </w:t>
      </w:r>
    </w:p>
    <w:p w:rsidR="005C290E" w:rsidRPr="005C290E" w:rsidRDefault="005C290E" w:rsidP="005C290E">
      <w:pPr>
        <w:rPr>
          <w:color w:val="1F497D"/>
          <w:sz w:val="24"/>
          <w:szCs w:val="24"/>
        </w:rPr>
      </w:pPr>
      <w:r w:rsidRPr="005C290E">
        <w:rPr>
          <w:color w:val="1F497D"/>
          <w:sz w:val="24"/>
          <w:szCs w:val="24"/>
        </w:rPr>
        <w:t>MfG</w:t>
      </w:r>
    </w:p>
    <w:p w:rsidR="005C290E" w:rsidRPr="005C290E" w:rsidRDefault="005C290E" w:rsidP="005C290E">
      <w:pPr>
        <w:rPr>
          <w:color w:val="1F497D"/>
          <w:sz w:val="24"/>
          <w:szCs w:val="24"/>
        </w:rPr>
      </w:pPr>
    </w:p>
    <w:p w:rsidR="005C290E" w:rsidRPr="005C290E" w:rsidRDefault="005C290E" w:rsidP="005C290E">
      <w:pPr>
        <w:rPr>
          <w:color w:val="1F497D"/>
          <w:sz w:val="24"/>
          <w:szCs w:val="24"/>
          <w:lang w:eastAsia="de-DE"/>
        </w:rPr>
      </w:pPr>
      <w:r w:rsidRPr="005C290E">
        <w:rPr>
          <w:color w:val="1F497D"/>
          <w:sz w:val="24"/>
          <w:szCs w:val="24"/>
          <w:lang w:eastAsia="de-DE"/>
        </w:rPr>
        <w:t>Johannes Müllerschön</w:t>
      </w:r>
    </w:p>
    <w:p w:rsidR="005C290E" w:rsidRPr="005C290E" w:rsidRDefault="005C290E" w:rsidP="005C290E">
      <w:pPr>
        <w:rPr>
          <w:color w:val="1F497D"/>
          <w:sz w:val="24"/>
          <w:szCs w:val="24"/>
          <w:lang w:eastAsia="de-DE"/>
        </w:rPr>
      </w:pPr>
      <w:r w:rsidRPr="005C290E">
        <w:rPr>
          <w:color w:val="1F497D"/>
          <w:sz w:val="24"/>
          <w:szCs w:val="24"/>
          <w:lang w:eastAsia="de-DE"/>
        </w:rPr>
        <w:t>Alte Saline 1</w:t>
      </w:r>
    </w:p>
    <w:p w:rsidR="005C290E" w:rsidRPr="005C290E" w:rsidRDefault="005C290E" w:rsidP="005C290E">
      <w:pPr>
        <w:rPr>
          <w:color w:val="1F497D"/>
          <w:sz w:val="24"/>
          <w:szCs w:val="24"/>
          <w:lang w:eastAsia="de-DE"/>
        </w:rPr>
      </w:pPr>
      <w:r w:rsidRPr="005C290E">
        <w:rPr>
          <w:color w:val="1F497D"/>
          <w:sz w:val="24"/>
          <w:szCs w:val="24"/>
          <w:lang w:eastAsia="de-DE"/>
        </w:rPr>
        <w:t>74254 Offenau</w:t>
      </w:r>
    </w:p>
    <w:p w:rsidR="005C290E" w:rsidRPr="005C290E" w:rsidRDefault="005C290E" w:rsidP="005C290E">
      <w:pPr>
        <w:rPr>
          <w:color w:val="1F497D"/>
          <w:sz w:val="24"/>
          <w:szCs w:val="24"/>
          <w:lang w:eastAsia="de-DE"/>
        </w:rPr>
      </w:pPr>
      <w:r w:rsidRPr="005C290E">
        <w:rPr>
          <w:color w:val="1F497D"/>
          <w:sz w:val="24"/>
          <w:szCs w:val="24"/>
          <w:lang w:eastAsia="de-DE"/>
        </w:rPr>
        <w:t>Telefon 07136/4280</w:t>
      </w:r>
    </w:p>
    <w:p w:rsidR="005C290E" w:rsidRPr="005C290E" w:rsidRDefault="005C290E" w:rsidP="005C290E">
      <w:pPr>
        <w:rPr>
          <w:color w:val="1F497D"/>
          <w:sz w:val="24"/>
          <w:szCs w:val="24"/>
        </w:rPr>
      </w:pPr>
    </w:p>
    <w:p w:rsidR="005C290E" w:rsidRPr="005C290E" w:rsidRDefault="005C290E" w:rsidP="005C290E">
      <w:pPr>
        <w:outlineLvl w:val="0"/>
        <w:rPr>
          <w:rFonts w:ascii="Tahoma" w:hAnsi="Tahoma" w:cs="Tahoma"/>
          <w:sz w:val="24"/>
          <w:szCs w:val="24"/>
          <w:lang w:eastAsia="de-DE"/>
        </w:rPr>
      </w:pPr>
      <w:r w:rsidRPr="005C290E">
        <w:rPr>
          <w:rFonts w:ascii="Tahoma" w:hAnsi="Tahoma" w:cs="Tahoma"/>
          <w:b/>
          <w:bCs/>
          <w:sz w:val="24"/>
          <w:szCs w:val="24"/>
          <w:lang w:eastAsia="de-DE"/>
        </w:rPr>
        <w:t>Von:</w:t>
      </w:r>
      <w:r w:rsidRPr="005C290E">
        <w:rPr>
          <w:rFonts w:ascii="Tahoma" w:hAnsi="Tahoma" w:cs="Tahoma"/>
          <w:sz w:val="24"/>
          <w:szCs w:val="24"/>
          <w:lang w:eastAsia="de-DE"/>
        </w:rPr>
        <w:t xml:space="preserve"> Johannes Müllerschön [</w:t>
      </w:r>
      <w:hyperlink r:id="rId5" w:history="1">
        <w:r w:rsidRPr="005C290E">
          <w:rPr>
            <w:rStyle w:val="Hyperlink"/>
            <w:rFonts w:ascii="Tahoma" w:hAnsi="Tahoma" w:cs="Tahoma"/>
            <w:sz w:val="24"/>
            <w:szCs w:val="24"/>
            <w:lang w:eastAsia="de-DE"/>
          </w:rPr>
          <w:t>mailto:johmuellerschoen@nexgo.de</w:t>
        </w:r>
      </w:hyperlink>
      <w:r w:rsidRPr="005C290E">
        <w:rPr>
          <w:rFonts w:ascii="Tahoma" w:hAnsi="Tahoma" w:cs="Tahoma"/>
          <w:sz w:val="24"/>
          <w:szCs w:val="24"/>
          <w:lang w:eastAsia="de-DE"/>
        </w:rPr>
        <w:t xml:space="preserve">] </w:t>
      </w:r>
      <w:r w:rsidRPr="005C290E">
        <w:rPr>
          <w:rFonts w:ascii="Tahoma" w:hAnsi="Tahoma" w:cs="Tahoma"/>
          <w:sz w:val="24"/>
          <w:szCs w:val="24"/>
          <w:lang w:eastAsia="de-DE"/>
        </w:rPr>
        <w:br/>
      </w:r>
      <w:r w:rsidRPr="005C290E">
        <w:rPr>
          <w:rFonts w:ascii="Tahoma" w:hAnsi="Tahoma" w:cs="Tahoma"/>
          <w:b/>
          <w:bCs/>
          <w:sz w:val="24"/>
          <w:szCs w:val="24"/>
          <w:lang w:eastAsia="de-DE"/>
        </w:rPr>
        <w:t>Gesendet:</w:t>
      </w:r>
      <w:r w:rsidRPr="005C290E">
        <w:rPr>
          <w:rFonts w:ascii="Tahoma" w:hAnsi="Tahoma" w:cs="Tahoma"/>
          <w:sz w:val="24"/>
          <w:szCs w:val="24"/>
          <w:lang w:eastAsia="de-DE"/>
        </w:rPr>
        <w:t xml:space="preserve"> Montag, 6. April 2015 07:50</w:t>
      </w:r>
      <w:r w:rsidRPr="005C290E">
        <w:rPr>
          <w:rFonts w:ascii="Tahoma" w:hAnsi="Tahoma" w:cs="Tahoma"/>
          <w:sz w:val="24"/>
          <w:szCs w:val="24"/>
          <w:lang w:eastAsia="de-DE"/>
        </w:rPr>
        <w:br/>
      </w:r>
      <w:r w:rsidRPr="005C290E">
        <w:rPr>
          <w:rFonts w:ascii="Tahoma" w:hAnsi="Tahoma" w:cs="Tahoma"/>
          <w:b/>
          <w:bCs/>
          <w:sz w:val="24"/>
          <w:szCs w:val="24"/>
          <w:lang w:eastAsia="de-DE"/>
        </w:rPr>
        <w:t>An:</w:t>
      </w:r>
      <w:r w:rsidRPr="005C290E">
        <w:rPr>
          <w:rFonts w:ascii="Tahoma" w:hAnsi="Tahoma" w:cs="Tahoma"/>
          <w:sz w:val="24"/>
          <w:szCs w:val="24"/>
          <w:lang w:eastAsia="de-DE"/>
        </w:rPr>
        <w:t xml:space="preserve"> </w:t>
      </w:r>
      <w:hyperlink r:id="rId6" w:history="1">
        <w:r w:rsidRPr="005C290E">
          <w:rPr>
            <w:rStyle w:val="Hyperlink"/>
            <w:rFonts w:ascii="Tahoma" w:hAnsi="Tahoma" w:cs="Tahoma"/>
            <w:sz w:val="24"/>
            <w:szCs w:val="24"/>
            <w:lang w:eastAsia="de-DE"/>
          </w:rPr>
          <w:t>leserbriefe@stimme.de</w:t>
        </w:r>
      </w:hyperlink>
      <w:r w:rsidRPr="005C290E">
        <w:rPr>
          <w:rFonts w:ascii="Tahoma" w:hAnsi="Tahoma" w:cs="Tahoma"/>
          <w:sz w:val="24"/>
          <w:szCs w:val="24"/>
          <w:lang w:eastAsia="de-DE"/>
        </w:rPr>
        <w:br/>
      </w:r>
      <w:r w:rsidRPr="005C290E">
        <w:rPr>
          <w:rFonts w:ascii="Tahoma" w:hAnsi="Tahoma" w:cs="Tahoma"/>
          <w:b/>
          <w:bCs/>
          <w:sz w:val="24"/>
          <w:szCs w:val="24"/>
          <w:lang w:eastAsia="de-DE"/>
        </w:rPr>
        <w:t>Betreff:</w:t>
      </w:r>
      <w:r w:rsidRPr="005C290E">
        <w:rPr>
          <w:rFonts w:ascii="Tahoma" w:hAnsi="Tahoma" w:cs="Tahoma"/>
          <w:sz w:val="24"/>
          <w:szCs w:val="24"/>
          <w:lang w:eastAsia="de-DE"/>
        </w:rPr>
        <w:t xml:space="preserve"> Leserbrief - Stärken und Schwächen</w:t>
      </w:r>
    </w:p>
    <w:p w:rsidR="005C290E" w:rsidRPr="005C290E" w:rsidRDefault="005C290E" w:rsidP="005C290E">
      <w:pPr>
        <w:rPr>
          <w:sz w:val="24"/>
          <w:szCs w:val="24"/>
        </w:rPr>
      </w:pPr>
    </w:p>
    <w:p w:rsidR="005C290E" w:rsidRPr="005C290E" w:rsidRDefault="005C290E" w:rsidP="005C290E">
      <w:pPr>
        <w:rPr>
          <w:sz w:val="24"/>
          <w:szCs w:val="24"/>
        </w:rPr>
      </w:pPr>
      <w:r w:rsidRPr="005C290E">
        <w:rPr>
          <w:sz w:val="24"/>
          <w:szCs w:val="24"/>
        </w:rPr>
        <w:t>Hiermit bitte ich Sie um die Veröffentlichung des folgenden Leserbriefes zur Bürgermeisterwahl in Gundelsheim.</w:t>
      </w:r>
    </w:p>
    <w:p w:rsidR="005C290E" w:rsidRPr="005C290E" w:rsidRDefault="005C290E" w:rsidP="005C290E">
      <w:pPr>
        <w:rPr>
          <w:sz w:val="24"/>
          <w:szCs w:val="24"/>
        </w:rPr>
      </w:pPr>
    </w:p>
    <w:p w:rsidR="005C290E" w:rsidRPr="005C290E" w:rsidRDefault="005C290E" w:rsidP="005C290E">
      <w:pPr>
        <w:rPr>
          <w:b/>
          <w:bCs/>
          <w:sz w:val="24"/>
          <w:szCs w:val="24"/>
        </w:rPr>
      </w:pPr>
      <w:r w:rsidRPr="005C290E">
        <w:rPr>
          <w:b/>
          <w:bCs/>
          <w:sz w:val="24"/>
          <w:szCs w:val="24"/>
        </w:rPr>
        <w:t>Zum Bürgermeisterwahlkampf in Gundelsheim</w:t>
      </w:r>
    </w:p>
    <w:p w:rsidR="00B66234" w:rsidRPr="005C290E" w:rsidRDefault="005C290E" w:rsidP="005C290E">
      <w:pPr>
        <w:rPr>
          <w:sz w:val="24"/>
          <w:szCs w:val="24"/>
        </w:rPr>
      </w:pPr>
      <w:r w:rsidRPr="005C290E">
        <w:rPr>
          <w:sz w:val="24"/>
          <w:szCs w:val="24"/>
        </w:rPr>
        <w:t xml:space="preserve">Selbstkritik und Transparenz scheinen nicht zu den Stärken der noch amtierenden „Rathauschefin“ in Gundelsheim zu gehören. Die vorgesehene und notwendige Schallrenovierung in </w:t>
      </w:r>
      <w:proofErr w:type="gramStart"/>
      <w:r w:rsidRPr="005C290E">
        <w:rPr>
          <w:sz w:val="24"/>
          <w:szCs w:val="24"/>
        </w:rPr>
        <w:t>der</w:t>
      </w:r>
      <w:proofErr w:type="gramEnd"/>
      <w:r w:rsidRPr="005C290E">
        <w:rPr>
          <w:sz w:val="24"/>
          <w:szCs w:val="24"/>
        </w:rPr>
        <w:t xml:space="preserve"> Kita-Regenbogen ist dafür ein gutes Beispiel.  Auf der Gemeinderatssitzung am 11.3.15 stand die Vergabe der Arbeiten als Punkt 8 auf der Tagesordnung des Gemeinderats und wurde wegen fehlendem, vollständigem Ausschreibungsverfahren unter den Gemeinderäten kontrovers debattiert. Mit 8 Gegenstimmen (bei 12 Ja-Stimmen) wurde der Antrag trotzdem angenommen.   Im Protokoll wird dieser kritische TOP einfach unterschlagen. Meine Anfrage an die „Rathauschefin“ vom 25.3.15 ist bis heute unbeantwortet: „Müssen Kinder und Erzieherinnen im Regenbogenland jetzt auf eine Verbesserung der Schallsituation warten, nur weil die Verwaltung nicht in der Lage ist einen entsprechenden Beschluss, inclusive korrekter Ausschreibung vorzulegen? Das „Verschweigen“ des TOP soll wohl diese Schwachstelle vertuschen?“    Ausdauer – Charakter – Stärke geht anders!                     Johannes Müllerschön, Offenau</w:t>
      </w:r>
    </w:p>
    <w:sectPr w:rsidR="00B66234" w:rsidRPr="005C29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0E"/>
    <w:rsid w:val="005C290E"/>
    <w:rsid w:val="00D5245D"/>
    <w:rsid w:val="00DE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90E"/>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C29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90E"/>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C2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serbriefe@stimme.de" TargetMode="External"/><Relationship Id="rId5" Type="http://schemas.openxmlformats.org/officeDocument/2006/relationships/hyperlink" Target="mailto:johmuellerschoen@nexgo.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Müllerschön</dc:creator>
  <cp:lastModifiedBy>Johannes Müllerschön</cp:lastModifiedBy>
  <cp:revision>1</cp:revision>
  <dcterms:created xsi:type="dcterms:W3CDTF">2015-04-25T18:36:00Z</dcterms:created>
  <dcterms:modified xsi:type="dcterms:W3CDTF">2015-04-25T18:38:00Z</dcterms:modified>
</cp:coreProperties>
</file>